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eastAsia="Times New Roman"/>
          <w:b/>
          <w:sz w:val="28"/>
          <w:szCs w:val="28"/>
        </w:rPr>
      </w:pPr>
      <w:bookmarkStart w:id="0" w:name="_GoBack"/>
      <w:bookmarkEnd w:id="0"/>
      <w:r>
        <w:rPr>
          <w:rFonts w:hint="eastAsia"/>
          <w:b/>
          <w:sz w:val="28"/>
          <w:szCs w:val="28"/>
          <w:lang w:eastAsia="zh-CN"/>
        </w:rPr>
        <w:t>附件一：</w:t>
      </w:r>
      <w:r>
        <w:rPr>
          <w:rFonts w:hint="default" w:eastAsia="Times New Roman"/>
          <w:b/>
          <w:sz w:val="28"/>
          <w:szCs w:val="28"/>
        </w:rPr>
        <w:t> </w:t>
      </w:r>
      <w:r>
        <w:rPr>
          <w:rFonts w:hint="eastAsia"/>
          <w:b/>
          <w:sz w:val="28"/>
          <w:szCs w:val="28"/>
        </w:rPr>
        <w:t>铜陵学院心理委员考核表</w:t>
      </w:r>
      <w:r>
        <w:rPr>
          <w:rFonts w:hint="default" w:eastAsia="Times New Roman"/>
          <w:b/>
          <w:sz w:val="28"/>
          <w:szCs w:val="28"/>
        </w:rPr>
        <w:t> </w:t>
      </w:r>
    </w:p>
    <w:p>
      <w:pPr>
        <w:spacing w:line="560" w:lineRule="exact"/>
        <w:jc w:val="center"/>
        <w:rPr>
          <w:rFonts w:hint="default" w:eastAsia="Times New Roman"/>
        </w:rPr>
      </w:pPr>
      <w:r>
        <w:rPr>
          <w:rFonts w:hint="eastAsia"/>
        </w:rPr>
        <w:t>所在学院：</w:t>
      </w:r>
      <w:r>
        <w:rPr>
          <w:rFonts w:hint="default" w:eastAsia="Times New Roman"/>
        </w:rPr>
        <w:t>           </w:t>
      </w:r>
      <w:r>
        <w:rPr>
          <w:rFonts w:hint="default"/>
        </w:rPr>
        <w:t xml:space="preserve">     </w:t>
      </w:r>
      <w:r>
        <w:rPr>
          <w:rFonts w:hint="eastAsia"/>
          <w:lang w:val="en-US" w:eastAsia="zh-CN"/>
        </w:rPr>
        <w:t xml:space="preserve">         </w:t>
      </w:r>
      <w:r>
        <w:rPr>
          <w:rFonts w:hint="eastAsia"/>
        </w:rPr>
        <w:t>姓名：</w:t>
      </w:r>
      <w:r>
        <w:rPr>
          <w:rFonts w:hint="default" w:eastAsia="Times New Roman"/>
        </w:rPr>
        <w:t>     </w:t>
      </w:r>
      <w:r>
        <w:rPr>
          <w:rFonts w:hint="default"/>
        </w:rPr>
        <w:t xml:space="preserve">        </w:t>
      </w:r>
      <w:r>
        <w:rPr>
          <w:rFonts w:hint="eastAsia"/>
          <w:lang w:val="en-US" w:eastAsia="zh-CN"/>
        </w:rPr>
        <w:t xml:space="preserve">  </w:t>
      </w:r>
      <w:r>
        <w:rPr>
          <w:rFonts w:hint="eastAsia"/>
        </w:rPr>
        <w:t>班级：</w:t>
      </w:r>
      <w:r>
        <w:rPr>
          <w:rFonts w:hint="default" w:eastAsia="Times New Roman"/>
        </w:rPr>
        <w:t>   </w:t>
      </w:r>
      <w:r>
        <w:rPr>
          <w:rFonts w:hint="default"/>
        </w:rPr>
        <w:t xml:space="preserve">                   </w:t>
      </w:r>
      <w:r>
        <w:rPr>
          <w:rFonts w:hint="eastAsia"/>
          <w:lang w:val="en-US" w:eastAsia="zh-CN"/>
        </w:rPr>
        <w:t xml:space="preserve">   </w:t>
      </w:r>
      <w:r>
        <w:rPr>
          <w:rFonts w:hint="eastAsia"/>
        </w:rPr>
        <w:t>年</w:t>
      </w:r>
      <w:r>
        <w:rPr>
          <w:rFonts w:hint="default"/>
        </w:rPr>
        <w:t xml:space="preserve">     </w:t>
      </w:r>
      <w:r>
        <w:rPr>
          <w:rFonts w:hint="eastAsia"/>
        </w:rPr>
        <w:t>月</w:t>
      </w:r>
      <w:r>
        <w:rPr>
          <w:rFonts w:hint="default" w:eastAsia="Times New Roman"/>
        </w:rPr>
        <w:t>  </w:t>
      </w:r>
      <w:r>
        <w:rPr>
          <w:rFonts w:hint="default"/>
        </w:rPr>
        <w:t xml:space="preserve">   </w:t>
      </w:r>
      <w:r>
        <w:rPr>
          <w:rFonts w:hint="eastAsia"/>
        </w:rPr>
        <w:t>日</w:t>
      </w:r>
      <w:r>
        <w:rPr>
          <w:rFonts w:hint="default" w:eastAsia="Times New Roman"/>
        </w:rPr>
        <w:t> </w:t>
      </w:r>
    </w:p>
    <w:tbl>
      <w:tblPr>
        <w:tblStyle w:val="5"/>
        <w:tblW w:w="9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080"/>
        <w:gridCol w:w="5933"/>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4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b/>
                <w:sz w:val="24"/>
              </w:rPr>
            </w:pPr>
            <w:r>
              <w:rPr>
                <w:rFonts w:hint="eastAsia"/>
                <w:b/>
                <w:sz w:val="24"/>
              </w:rPr>
              <w:t>考核项目</w:t>
            </w:r>
          </w:p>
        </w:tc>
        <w:tc>
          <w:tcPr>
            <w:tcW w:w="7013"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r>
              <w:rPr>
                <w:rFonts w:hint="eastAsia"/>
                <w:b/>
                <w:sz w:val="24"/>
              </w:rPr>
              <w:t>具</w:t>
            </w:r>
            <w:r>
              <w:rPr>
                <w:rFonts w:hint="default"/>
                <w:b/>
                <w:sz w:val="24"/>
              </w:rPr>
              <w:t xml:space="preserve"> </w:t>
            </w:r>
            <w:r>
              <w:rPr>
                <w:rFonts w:hint="eastAsia"/>
                <w:b/>
                <w:sz w:val="24"/>
              </w:rPr>
              <w:t>体</w:t>
            </w:r>
            <w:r>
              <w:rPr>
                <w:rFonts w:hint="default"/>
                <w:b/>
                <w:sz w:val="24"/>
              </w:rPr>
              <w:t xml:space="preserve"> </w:t>
            </w:r>
            <w:r>
              <w:rPr>
                <w:rFonts w:hint="eastAsia"/>
                <w:b/>
                <w:sz w:val="24"/>
              </w:rPr>
              <w:t>细</w:t>
            </w:r>
            <w:r>
              <w:rPr>
                <w:rFonts w:hint="default"/>
                <w:b/>
                <w:sz w:val="24"/>
              </w:rPr>
              <w:t xml:space="preserve"> </w:t>
            </w:r>
            <w:r>
              <w:rPr>
                <w:rFonts w:hint="eastAsia"/>
                <w:b/>
                <w:sz w:val="24"/>
              </w:rPr>
              <w:t>则</w:t>
            </w:r>
          </w:p>
        </w:tc>
        <w:tc>
          <w:tcPr>
            <w:tcW w:w="90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r>
              <w:rPr>
                <w:rFonts w:hint="eastAsia"/>
                <w:b/>
                <w:sz w:val="24"/>
              </w:rPr>
              <w:t>得</w:t>
            </w:r>
            <w:r>
              <w:rPr>
                <w:rFonts w:hint="default"/>
                <w:b/>
                <w:sz w:val="24"/>
              </w:rPr>
              <w:t xml:space="preserve"> </w:t>
            </w:r>
            <w:r>
              <w:rPr>
                <w:rFonts w:hint="eastAsia"/>
                <w:b/>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r>
              <w:rPr>
                <w:rFonts w:hint="eastAsia"/>
                <w:b/>
                <w:sz w:val="24"/>
              </w:rPr>
              <w:t>考</w:t>
            </w:r>
          </w:p>
          <w:p>
            <w:pPr>
              <w:spacing w:line="560" w:lineRule="exact"/>
              <w:jc w:val="center"/>
              <w:rPr>
                <w:rFonts w:hint="default" w:eastAsia="Times New Roman"/>
                <w:b/>
                <w:sz w:val="24"/>
              </w:rPr>
            </w:pPr>
            <w:r>
              <w:rPr>
                <w:rFonts w:hint="eastAsia"/>
                <w:b/>
                <w:sz w:val="24"/>
              </w:rPr>
              <w:t>勤</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rPr>
            </w:pPr>
            <w:r>
              <w:rPr>
                <w:rFonts w:hint="eastAsia"/>
              </w:rPr>
              <w:t>会议</w:t>
            </w:r>
          </w:p>
        </w:tc>
        <w:tc>
          <w:tcPr>
            <w:tcW w:w="5933" w:type="dxa"/>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平时例会勤满</w:t>
            </w:r>
            <w:r>
              <w:rPr>
                <w:rFonts w:hint="default"/>
              </w:rPr>
              <w:t>/</w:t>
            </w:r>
            <w:r>
              <w:rPr>
                <w:rFonts w:hint="eastAsia"/>
              </w:rPr>
              <w:t>缺席（迟到</w:t>
            </w:r>
            <w:r>
              <w:rPr>
                <w:rFonts w:hint="default"/>
              </w:rPr>
              <w:t>-3</w:t>
            </w:r>
            <w:r>
              <w:rPr>
                <w:rFonts w:hint="eastAsia"/>
              </w:rPr>
              <w:t>；无故缺席</w:t>
            </w:r>
            <w:r>
              <w:rPr>
                <w:rFonts w:hint="default"/>
              </w:rPr>
              <w:t>-5</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1080" w:type="dxa"/>
            <w:vMerge w:val="continue"/>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c>
          <w:tcPr>
            <w:tcW w:w="5933" w:type="dxa"/>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临时紧急会议缺席（迟到</w:t>
            </w:r>
            <w:r>
              <w:rPr>
                <w:rFonts w:hint="default"/>
              </w:rPr>
              <w:t>-2</w:t>
            </w:r>
            <w:r>
              <w:rPr>
                <w:rFonts w:hint="eastAsia"/>
              </w:rPr>
              <w:t>；无故缺席</w:t>
            </w:r>
            <w:r>
              <w:rPr>
                <w:rFonts w:hint="default"/>
              </w:rPr>
              <w:t>-4</w:t>
            </w:r>
            <w:r>
              <w:rPr>
                <w:rFonts w:hint="eastAsia"/>
              </w:rPr>
              <w:t>）</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1080"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hint="default" w:eastAsia="Times New Roman"/>
              </w:rPr>
            </w:pPr>
            <w:r>
              <w:rPr>
                <w:rFonts w:hint="eastAsia"/>
              </w:rPr>
              <w:t>工作</w:t>
            </w:r>
          </w:p>
        </w:tc>
        <w:tc>
          <w:tcPr>
            <w:tcW w:w="5933" w:type="dxa"/>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材料上交情况（迟交</w:t>
            </w:r>
            <w:r>
              <w:rPr>
                <w:rFonts w:hint="default"/>
              </w:rPr>
              <w:t>-3</w:t>
            </w:r>
            <w:r>
              <w:rPr>
                <w:rFonts w:hint="eastAsia"/>
              </w:rPr>
              <w:t>；造成严重失误</w:t>
            </w:r>
            <w:r>
              <w:rPr>
                <w:rFonts w:hint="default"/>
              </w:rPr>
              <w:t>-6</w:t>
            </w:r>
            <w:r>
              <w:rPr>
                <w:rFonts w:hint="eastAsia"/>
              </w:rPr>
              <w:t>）</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1080"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hint="default" w:eastAsia="Times New Roman"/>
              </w:rPr>
            </w:pPr>
            <w:r>
              <w:rPr>
                <w:rFonts w:hint="eastAsia"/>
              </w:rPr>
              <w:t>活动</w:t>
            </w:r>
          </w:p>
        </w:tc>
        <w:tc>
          <w:tcPr>
            <w:tcW w:w="5933" w:type="dxa"/>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活动出席情况（迟到</w:t>
            </w:r>
            <w:r>
              <w:rPr>
                <w:rFonts w:hint="default"/>
              </w:rPr>
              <w:t>-3</w:t>
            </w:r>
            <w:r>
              <w:rPr>
                <w:rFonts w:hint="eastAsia"/>
              </w:rPr>
              <w:t>；无故缺席</w:t>
            </w:r>
            <w:r>
              <w:rPr>
                <w:rFonts w:hint="default"/>
              </w:rPr>
              <w:t>-5</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default" w:eastAsia="Times New Roman"/>
                <w:b/>
                <w:sz w:val="24"/>
              </w:rPr>
            </w:pPr>
          </w:p>
          <w:p>
            <w:pPr>
              <w:jc w:val="center"/>
              <w:rPr>
                <w:rFonts w:hint="default" w:eastAsia="Times New Roman"/>
                <w:b/>
                <w:sz w:val="24"/>
              </w:rPr>
            </w:pPr>
            <w:r>
              <w:rPr>
                <w:rFonts w:hint="eastAsia"/>
                <w:b/>
                <w:sz w:val="24"/>
              </w:rPr>
              <w:t>工</w:t>
            </w:r>
          </w:p>
          <w:p>
            <w:pPr>
              <w:jc w:val="center"/>
              <w:rPr>
                <w:rFonts w:hint="default" w:eastAsia="Times New Roman"/>
                <w:b/>
                <w:sz w:val="24"/>
              </w:rPr>
            </w:pPr>
          </w:p>
          <w:p>
            <w:pPr>
              <w:jc w:val="center"/>
              <w:rPr>
                <w:rFonts w:hint="default" w:eastAsia="Times New Roman"/>
                <w:b/>
                <w:sz w:val="24"/>
              </w:rPr>
            </w:pPr>
            <w:r>
              <w:rPr>
                <w:rFonts w:hint="eastAsia"/>
                <w:b/>
                <w:sz w:val="24"/>
              </w:rPr>
              <w:t>作</w:t>
            </w:r>
          </w:p>
          <w:p>
            <w:pPr>
              <w:jc w:val="center"/>
              <w:rPr>
                <w:rFonts w:hint="default" w:eastAsia="Times New Roman"/>
                <w:b/>
                <w:sz w:val="24"/>
              </w:rPr>
            </w:pPr>
          </w:p>
          <w:p>
            <w:pPr>
              <w:jc w:val="center"/>
              <w:rPr>
                <w:rFonts w:hint="default" w:eastAsia="Times New Roman"/>
                <w:b/>
                <w:sz w:val="24"/>
              </w:rPr>
            </w:pPr>
            <w:r>
              <w:rPr>
                <w:rFonts w:hint="eastAsia"/>
                <w:b/>
                <w:sz w:val="24"/>
              </w:rPr>
              <w:t>表</w:t>
            </w:r>
          </w:p>
          <w:p>
            <w:pPr>
              <w:jc w:val="center"/>
              <w:rPr>
                <w:rFonts w:hint="default" w:eastAsia="Times New Roman"/>
                <w:b/>
                <w:sz w:val="24"/>
              </w:rPr>
            </w:pPr>
          </w:p>
          <w:p>
            <w:pPr>
              <w:jc w:val="center"/>
              <w:rPr>
                <w:rFonts w:hint="default" w:eastAsia="Times New Roman"/>
                <w:b/>
                <w:sz w:val="24"/>
              </w:rPr>
            </w:pPr>
            <w:r>
              <w:rPr>
                <w:rFonts w:hint="eastAsia"/>
                <w:b/>
                <w:sz w:val="24"/>
              </w:rPr>
              <w:t>现</w:t>
            </w:r>
          </w:p>
        </w:tc>
        <w:tc>
          <w:tcPr>
            <w:tcW w:w="7013" w:type="dxa"/>
            <w:gridSpan w:val="2"/>
            <w:tcBorders>
              <w:top w:val="single" w:color="auto" w:sz="4" w:space="0"/>
              <w:left w:val="single" w:color="auto" w:sz="4" w:space="0"/>
              <w:bottom w:val="single" w:color="auto" w:sz="4" w:space="0"/>
              <w:right w:val="single" w:color="auto" w:sz="4" w:space="0"/>
            </w:tcBorders>
            <w:vAlign w:val="center"/>
          </w:tcPr>
          <w:p>
            <w:pPr>
              <w:pStyle w:val="7"/>
              <w:jc w:val="both"/>
              <w:rPr>
                <w:rFonts w:hint="default" w:eastAsia="Times New Roman"/>
                <w:kern w:val="2"/>
              </w:rPr>
            </w:pPr>
            <w:r>
              <w:rPr>
                <w:rFonts w:hint="eastAsia"/>
                <w:kern w:val="2"/>
              </w:rPr>
              <w:t>做出详细缜密且具有可操作性的院级或校级活动策划或积极参与活动筹备并提供预见性、创新性建议</w:t>
            </w:r>
            <w:r>
              <w:rPr>
                <w:rFonts w:hint="default"/>
                <w:kern w:val="2"/>
              </w:rPr>
              <w:t xml:space="preserve"> </w:t>
            </w:r>
            <w:r>
              <w:rPr>
                <w:rFonts w:hint="eastAsia"/>
              </w:rPr>
              <w:t>（符合要求</w:t>
            </w:r>
            <w:r>
              <w:rPr>
                <w:rFonts w:hint="default"/>
              </w:rPr>
              <w:t>+2</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default" w:eastAsia="Times New Roman"/>
              </w:rPr>
              <w:t> </w:t>
            </w:r>
            <w:r>
              <w:rPr>
                <w:rFonts w:hint="eastAsia"/>
              </w:rPr>
              <w:t>任职期间，为所在学院心理健康工作做出建设性贡献（符合要求</w:t>
            </w:r>
            <w:r>
              <w:rPr>
                <w:rFonts w:hint="default"/>
              </w:rPr>
              <w:t>+2</w:t>
            </w:r>
            <w:r>
              <w:rPr>
                <w:rFonts w:hint="eastAsia"/>
              </w:rPr>
              <w:t>）</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pStyle w:val="7"/>
              <w:jc w:val="both"/>
              <w:rPr>
                <w:rFonts w:hint="default" w:eastAsia="Times New Roman"/>
              </w:rPr>
            </w:pPr>
            <w:r>
              <w:rPr>
                <w:rFonts w:hint="default" w:eastAsia="Times New Roman"/>
              </w:rPr>
              <w:t> </w:t>
            </w:r>
            <w:r>
              <w:rPr>
                <w:rFonts w:hint="eastAsia"/>
              </w:rPr>
              <w:t>组织的活动为心理健康知识的普及和维护大学生身心健康作出重大的贡献（符合要求</w:t>
            </w:r>
            <w:r>
              <w:rPr>
                <w:rFonts w:hint="default"/>
              </w:rPr>
              <w:t>+2</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对学院各方面的工作提出批评及体制改革等提出建设性意见</w:t>
            </w:r>
            <w:r>
              <w:rPr>
                <w:rFonts w:hint="default" w:eastAsia="Times New Roman"/>
              </w:rPr>
              <w:t> </w:t>
            </w:r>
            <w:r>
              <w:rPr>
                <w:rFonts w:hint="eastAsia"/>
              </w:rPr>
              <w:t>（符合要求</w:t>
            </w:r>
            <w:r>
              <w:rPr>
                <w:rFonts w:hint="default"/>
              </w:rPr>
              <w:t>+3</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上级下达的安排部署的工作思路、工作原则及工作计划，心理委员未能按时完成，延误工作进展</w:t>
            </w:r>
            <w:r>
              <w:rPr>
                <w:rFonts w:hint="default" w:eastAsia="Times New Roman"/>
              </w:rPr>
              <w:t> </w:t>
            </w:r>
            <w:r>
              <w:rPr>
                <w:rFonts w:hint="eastAsia"/>
              </w:rPr>
              <w:t>（出现此类情况</w:t>
            </w:r>
            <w:r>
              <w:rPr>
                <w:rFonts w:hint="default"/>
              </w:rPr>
              <w:t>-3</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心理委员不重视本职工作，工作积极性不高</w:t>
            </w:r>
            <w:r>
              <w:rPr>
                <w:rFonts w:hint="default" w:eastAsia="Times New Roman"/>
              </w:rPr>
              <w:t> </w:t>
            </w:r>
            <w:r>
              <w:rPr>
                <w:rFonts w:hint="eastAsia"/>
              </w:rPr>
              <w:t>（出现此类情况</w:t>
            </w:r>
            <w:r>
              <w:rPr>
                <w:rFonts w:hint="default"/>
              </w:rPr>
              <w:t>-5</w:t>
            </w:r>
            <w:r>
              <w:rPr>
                <w:rFonts w:hint="eastAsia"/>
              </w:rPr>
              <w:t>）</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r>
              <w:rPr>
                <w:rFonts w:hint="eastAsia"/>
                <w:b/>
                <w:sz w:val="24"/>
              </w:rPr>
              <w:t>学</w:t>
            </w:r>
            <w:r>
              <w:rPr>
                <w:rFonts w:hint="default" w:eastAsia="Times New Roman"/>
                <w:b/>
                <w:sz w:val="24"/>
              </w:rPr>
              <w:t> </w:t>
            </w:r>
            <w:r>
              <w:rPr>
                <w:rFonts w:hint="eastAsia"/>
                <w:b/>
                <w:sz w:val="24"/>
              </w:rPr>
              <w:t>习</w:t>
            </w:r>
            <w:r>
              <w:rPr>
                <w:rFonts w:hint="default" w:eastAsia="Times New Roman"/>
                <w:b/>
                <w:sz w:val="24"/>
              </w:rPr>
              <w:t> </w:t>
            </w:r>
            <w:r>
              <w:rPr>
                <w:rFonts w:hint="eastAsia"/>
                <w:b/>
                <w:sz w:val="24"/>
              </w:rPr>
              <w:t>能</w:t>
            </w:r>
            <w:r>
              <w:rPr>
                <w:rFonts w:hint="default" w:eastAsia="Times New Roman"/>
                <w:b/>
                <w:sz w:val="24"/>
              </w:rPr>
              <w:t> </w:t>
            </w:r>
            <w:r>
              <w:rPr>
                <w:rFonts w:hint="eastAsia"/>
                <w:b/>
                <w:sz w:val="24"/>
              </w:rPr>
              <w:t>力</w:t>
            </w: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default" w:eastAsia="Times New Roman"/>
              </w:rPr>
              <w:t> </w:t>
            </w:r>
            <w:r>
              <w:rPr>
                <w:rFonts w:hint="eastAsia"/>
              </w:rPr>
              <w:t>学习成绩状况</w:t>
            </w:r>
            <w:r>
              <w:rPr>
                <w:rFonts w:hint="default" w:eastAsia="Times New Roman"/>
              </w:rPr>
              <w:t> </w:t>
            </w:r>
            <w:r>
              <w:rPr>
                <w:rFonts w:hint="eastAsia"/>
              </w:rPr>
              <w:t>（一等奖学金</w:t>
            </w:r>
            <w:r>
              <w:rPr>
                <w:rFonts w:hint="default"/>
              </w:rPr>
              <w:t>+10</w:t>
            </w:r>
            <w:r>
              <w:rPr>
                <w:rFonts w:hint="eastAsia"/>
              </w:rPr>
              <w:t>、二等</w:t>
            </w:r>
            <w:r>
              <w:rPr>
                <w:rFonts w:hint="default"/>
              </w:rPr>
              <w:t>+7</w:t>
            </w:r>
            <w:r>
              <w:rPr>
                <w:rFonts w:hint="eastAsia"/>
              </w:rPr>
              <w:t>、三等</w:t>
            </w:r>
            <w:r>
              <w:rPr>
                <w:rFonts w:hint="default"/>
              </w:rPr>
              <w:t>+4</w:t>
            </w:r>
            <w:r>
              <w:rPr>
                <w:rFonts w:hint="eastAsia"/>
              </w:rPr>
              <w:t>；不及格每门</w:t>
            </w:r>
            <w:r>
              <w:rPr>
                <w:rFonts w:hint="default"/>
              </w:rPr>
              <w:t>-10</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default" w:eastAsia="Times New Roman"/>
              </w:rPr>
              <w:t> </w:t>
            </w:r>
            <w:r>
              <w:rPr>
                <w:rFonts w:hint="eastAsia"/>
              </w:rPr>
              <w:t>学习态度及个人到课情况</w:t>
            </w:r>
            <w:r>
              <w:rPr>
                <w:rFonts w:hint="default" w:eastAsia="Times New Roman"/>
              </w:rPr>
              <w:t> </w:t>
            </w:r>
            <w:r>
              <w:rPr>
                <w:rFonts w:hint="eastAsia"/>
              </w:rPr>
              <w:t>（态度端正，无缺课</w:t>
            </w:r>
            <w:r>
              <w:rPr>
                <w:rFonts w:hint="default"/>
              </w:rPr>
              <w:t>+3</w:t>
            </w:r>
            <w:r>
              <w:rPr>
                <w:rFonts w:hint="eastAsia"/>
              </w:rPr>
              <w:t>；有缺课记录</w:t>
            </w:r>
            <w:r>
              <w:rPr>
                <w:rFonts w:hint="default"/>
              </w:rPr>
              <w:t>-3</w:t>
            </w:r>
            <w:r>
              <w:rPr>
                <w:rFonts w:hint="eastAsia"/>
              </w:rPr>
              <w:t>）</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r>
              <w:rPr>
                <w:rFonts w:hint="eastAsia"/>
                <w:b/>
                <w:sz w:val="24"/>
              </w:rPr>
              <w:t>自</w:t>
            </w:r>
          </w:p>
          <w:p>
            <w:pPr>
              <w:spacing w:line="560" w:lineRule="exact"/>
              <w:jc w:val="center"/>
              <w:rPr>
                <w:rFonts w:hint="default" w:eastAsia="Times New Roman"/>
                <w:b/>
                <w:sz w:val="24"/>
              </w:rPr>
            </w:pPr>
            <w:r>
              <w:rPr>
                <w:rFonts w:hint="eastAsia"/>
                <w:b/>
                <w:sz w:val="24"/>
              </w:rPr>
              <w:t>身</w:t>
            </w:r>
          </w:p>
          <w:p>
            <w:pPr>
              <w:spacing w:line="560" w:lineRule="exact"/>
              <w:jc w:val="center"/>
              <w:rPr>
                <w:rFonts w:hint="default" w:eastAsia="Times New Roman"/>
                <w:b/>
                <w:sz w:val="24"/>
              </w:rPr>
            </w:pPr>
            <w:r>
              <w:rPr>
                <w:rFonts w:hint="eastAsia"/>
                <w:b/>
                <w:sz w:val="24"/>
              </w:rPr>
              <w:t>素</w:t>
            </w:r>
          </w:p>
          <w:p>
            <w:pPr>
              <w:spacing w:line="560" w:lineRule="exact"/>
              <w:jc w:val="center"/>
              <w:rPr>
                <w:rFonts w:hint="default" w:eastAsia="Times New Roman"/>
                <w:b/>
                <w:sz w:val="24"/>
              </w:rPr>
            </w:pPr>
            <w:r>
              <w:rPr>
                <w:rFonts w:hint="eastAsia"/>
                <w:b/>
                <w:sz w:val="24"/>
              </w:rPr>
              <w:t>质</w:t>
            </w: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正确处理集体与个人关系，严以律己，关心他人，诚实谦虚，勇于开展批评与自我批评</w:t>
            </w:r>
            <w:r>
              <w:rPr>
                <w:rFonts w:hint="default" w:eastAsia="Times New Roman"/>
              </w:rPr>
              <w:t> </w:t>
            </w:r>
            <w:r>
              <w:rPr>
                <w:rFonts w:hint="eastAsia"/>
              </w:rPr>
              <w:t>（符合要求</w:t>
            </w:r>
            <w:r>
              <w:rPr>
                <w:rFonts w:hint="default"/>
              </w:rPr>
              <w:t>+2</w:t>
            </w:r>
            <w:r>
              <w:rPr>
                <w:rFonts w:hint="eastAsia"/>
              </w:rPr>
              <w:t>）</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积极参与学院及学校各项活动</w:t>
            </w:r>
            <w:r>
              <w:rPr>
                <w:rFonts w:hint="default" w:eastAsia="Times New Roman"/>
              </w:rPr>
              <w:t> </w:t>
            </w:r>
            <w:r>
              <w:rPr>
                <w:rFonts w:hint="eastAsia"/>
              </w:rPr>
              <w:t>（符合要求</w:t>
            </w:r>
            <w:r>
              <w:rPr>
                <w:rFonts w:hint="default"/>
              </w:rPr>
              <w:t>+3</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积极参加社会公益活动且成绩突出</w:t>
            </w:r>
            <w:r>
              <w:rPr>
                <w:rFonts w:hint="default" w:eastAsia="Times New Roman"/>
              </w:rPr>
              <w:t> </w:t>
            </w:r>
            <w:r>
              <w:rPr>
                <w:rFonts w:hint="eastAsia"/>
              </w:rPr>
              <w:t>（符合要求</w:t>
            </w:r>
            <w:r>
              <w:rPr>
                <w:rFonts w:hint="default"/>
              </w:rPr>
              <w:t>+3</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勇于对校心理委员或在校学生的违纪行为进行举报、揭发</w:t>
            </w:r>
            <w:r>
              <w:rPr>
                <w:rFonts w:hint="default" w:eastAsia="Times New Roman"/>
              </w:rPr>
              <w:t> </w:t>
            </w:r>
            <w:r>
              <w:rPr>
                <w:rFonts w:hint="eastAsia"/>
              </w:rPr>
              <w:t>（符合要求</w:t>
            </w:r>
            <w:r>
              <w:rPr>
                <w:rFonts w:hint="default"/>
              </w:rPr>
              <w:t>+3</w:t>
            </w:r>
            <w:r>
              <w:rPr>
                <w:rFonts w:hint="eastAsia"/>
              </w:rPr>
              <w:t>）</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548"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p>
        </w:tc>
        <w:tc>
          <w:tcPr>
            <w:tcW w:w="7013"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eastAsia="Times New Roman"/>
              </w:rPr>
            </w:pPr>
            <w:r>
              <w:rPr>
                <w:rFonts w:hint="eastAsia"/>
              </w:rPr>
              <w:t>在老师同学中有不良反映及违反校纪校规情况且经查实</w:t>
            </w:r>
            <w:r>
              <w:rPr>
                <w:rFonts w:hint="default" w:eastAsia="Times New Roman"/>
              </w:rPr>
              <w:t> </w:t>
            </w:r>
            <w:r>
              <w:rPr>
                <w:rFonts w:hint="eastAsia"/>
              </w:rPr>
              <w:t>（出现此类情况</w:t>
            </w:r>
            <w:r>
              <w:rPr>
                <w:rFonts w:hint="default"/>
              </w:rPr>
              <w:t>-10</w:t>
            </w:r>
            <w:r>
              <w:rPr>
                <w:rFonts w:hint="eastAsia"/>
              </w:rPr>
              <w:t>，并给予通报批评）</w:t>
            </w:r>
            <w:r>
              <w:rPr>
                <w:rFonts w:hint="default" w:eastAsia="Times New Roman"/>
              </w:rPr>
              <w:t> </w:t>
            </w: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4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eastAsia="Times New Roman"/>
                <w:b/>
                <w:sz w:val="24"/>
              </w:rPr>
            </w:pPr>
            <w:r>
              <w:rPr>
                <w:rFonts w:hint="eastAsia"/>
                <w:b/>
                <w:sz w:val="24"/>
              </w:rPr>
              <w:t>合计</w:t>
            </w:r>
          </w:p>
        </w:tc>
        <w:tc>
          <w:tcPr>
            <w:tcW w:w="7013" w:type="dxa"/>
            <w:gridSpan w:val="2"/>
            <w:tcBorders>
              <w:top w:val="single" w:color="auto" w:sz="4" w:space="0"/>
              <w:left w:val="single" w:color="auto" w:sz="4" w:space="0"/>
              <w:bottom w:val="single" w:color="auto" w:sz="4" w:space="0"/>
              <w:right w:val="single" w:color="auto" w:sz="4" w:space="0"/>
            </w:tcBorders>
            <w:vAlign w:val="top"/>
          </w:tcPr>
          <w:p>
            <w:pPr>
              <w:rPr>
                <w:rFonts w:hint="default" w:eastAsia="Times New Roman"/>
              </w:rPr>
            </w:pPr>
          </w:p>
        </w:tc>
        <w:tc>
          <w:tcPr>
            <w:tcW w:w="900" w:type="dxa"/>
            <w:tcBorders>
              <w:top w:val="single" w:color="auto" w:sz="4" w:space="0"/>
              <w:left w:val="single" w:color="auto" w:sz="4" w:space="0"/>
              <w:bottom w:val="single" w:color="auto" w:sz="4" w:space="0"/>
              <w:right w:val="single" w:color="auto" w:sz="4" w:space="0"/>
            </w:tcBorders>
            <w:vAlign w:val="top"/>
          </w:tcPr>
          <w:p>
            <w:pPr>
              <w:spacing w:line="560" w:lineRule="exact"/>
              <w:rPr>
                <w:rFonts w:hint="default" w:eastAsia="Times New Roman"/>
              </w:rPr>
            </w:pPr>
          </w:p>
        </w:tc>
      </w:tr>
    </w:tbl>
    <w:p>
      <w:pPr>
        <w:spacing w:line="560" w:lineRule="exact"/>
        <w:jc w:val="center"/>
        <w:rPr>
          <w:rFonts w:hint="eastAsia" w:ascii="宋体" w:hAnsi="宋体" w:eastAsia="宋体" w:cs="宋体"/>
          <w:color w:val="000000"/>
          <w:sz w:val="28"/>
          <w:szCs w:val="28"/>
          <w:lang w:val="en-US" w:eastAsia="zh-CN"/>
        </w:rPr>
      </w:pPr>
      <w:r>
        <w:rPr>
          <w:rFonts w:hint="eastAsia"/>
          <w:lang w:val="en-US" w:eastAsia="zh-CN"/>
        </w:rPr>
        <w:t xml:space="preserve">                                     </w:t>
      </w:r>
      <w:r>
        <w:rPr>
          <w:rFonts w:hint="eastAsia"/>
          <w:b/>
          <w:bCs/>
          <w:lang w:val="en-US" w:eastAsia="zh-CN"/>
        </w:rPr>
        <w:t xml:space="preserve"> </w:t>
      </w:r>
      <w:r>
        <w:rPr>
          <w:rFonts w:hint="eastAsia"/>
          <w:b/>
          <w:bCs/>
          <w:sz w:val="24"/>
          <w:szCs w:val="24"/>
          <w:lang w:val="en-US" w:eastAsia="zh-CN"/>
        </w:rPr>
        <w:t xml:space="preserve">  </w:t>
      </w:r>
      <w:r>
        <w:rPr>
          <w:rFonts w:hint="eastAsia"/>
          <w:b/>
          <w:bCs/>
          <w:sz w:val="24"/>
          <w:szCs w:val="24"/>
        </w:rPr>
        <w:t>考核组织者签字：</w:t>
      </w:r>
    </w:p>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A02C7"/>
    <w:rsid w:val="003C2BF9"/>
    <w:rsid w:val="033C1AB0"/>
    <w:rsid w:val="03CF7903"/>
    <w:rsid w:val="0493579F"/>
    <w:rsid w:val="0A3236AD"/>
    <w:rsid w:val="0B6D5096"/>
    <w:rsid w:val="0DAF5007"/>
    <w:rsid w:val="0E9D7255"/>
    <w:rsid w:val="12651DEC"/>
    <w:rsid w:val="13DE61C2"/>
    <w:rsid w:val="14093B72"/>
    <w:rsid w:val="16EF4E11"/>
    <w:rsid w:val="18BF0BAB"/>
    <w:rsid w:val="192043A2"/>
    <w:rsid w:val="19E55C5B"/>
    <w:rsid w:val="1C257B25"/>
    <w:rsid w:val="1F3A0B97"/>
    <w:rsid w:val="269206D2"/>
    <w:rsid w:val="26AA422B"/>
    <w:rsid w:val="27D964AC"/>
    <w:rsid w:val="28064B41"/>
    <w:rsid w:val="28AC2AF5"/>
    <w:rsid w:val="28F41D21"/>
    <w:rsid w:val="294C3E0C"/>
    <w:rsid w:val="298A7263"/>
    <w:rsid w:val="2D623299"/>
    <w:rsid w:val="31AC31EE"/>
    <w:rsid w:val="380C70C0"/>
    <w:rsid w:val="382E6D17"/>
    <w:rsid w:val="3D6D3601"/>
    <w:rsid w:val="3EE75F7D"/>
    <w:rsid w:val="3FF62C38"/>
    <w:rsid w:val="41E113D4"/>
    <w:rsid w:val="425C50AA"/>
    <w:rsid w:val="43E357EE"/>
    <w:rsid w:val="445044AE"/>
    <w:rsid w:val="48583454"/>
    <w:rsid w:val="48D92562"/>
    <w:rsid w:val="4B6B24E4"/>
    <w:rsid w:val="4D5A02C7"/>
    <w:rsid w:val="4D855178"/>
    <w:rsid w:val="4FEC5F3D"/>
    <w:rsid w:val="55197EDA"/>
    <w:rsid w:val="5556693A"/>
    <w:rsid w:val="57777861"/>
    <w:rsid w:val="5845324B"/>
    <w:rsid w:val="5BDB18D1"/>
    <w:rsid w:val="5D8547D5"/>
    <w:rsid w:val="5FC01FF5"/>
    <w:rsid w:val="60DA1E11"/>
    <w:rsid w:val="634C6AA7"/>
    <w:rsid w:val="64327654"/>
    <w:rsid w:val="65925362"/>
    <w:rsid w:val="6B7A60D9"/>
    <w:rsid w:val="6C7A4496"/>
    <w:rsid w:val="6CC72006"/>
    <w:rsid w:val="70A369B3"/>
    <w:rsid w:val="714E4707"/>
    <w:rsid w:val="72CC0639"/>
    <w:rsid w:val="7594586D"/>
    <w:rsid w:val="77617A28"/>
    <w:rsid w:val="7A0464DC"/>
    <w:rsid w:val="7AFD0237"/>
    <w:rsid w:val="7DE051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Style w:val="5"/>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p0"/>
    <w:basedOn w:val="1"/>
    <w:qFormat/>
    <w:uiPriority w:val="0"/>
    <w:pPr>
      <w:widowControl/>
    </w:pPr>
    <w:rPr>
      <w:rFonts w:hint="eastAsi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2018-10-18T07:38:00Z</dcterms:created>
  <dc:creator>tlxy013</dc:creator>
  <cp:lastModifiedBy>tlxy013</cp:lastModifiedBy>
  <dcterms:modified xsi:type="dcterms:W3CDTF">2018-10-19T09:00:06Z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